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A18A" w14:textId="77777777" w:rsidR="00806963" w:rsidRDefault="00466B8C">
      <w:hyperlink r:id="rId6" w:history="1">
        <w:r w:rsidRPr="00B71F73">
          <w:rPr>
            <w:rStyle w:val="Hyperlink"/>
          </w:rPr>
          <w:t>https://insight.harlandclarke.com/2016/07/client-story-service-one/</w:t>
        </w:r>
      </w:hyperlink>
      <w:r>
        <w:t xml:space="preserve"> </w:t>
      </w:r>
    </w:p>
    <w:p w14:paraId="39971DB3" w14:textId="77777777" w:rsidR="00466B8C" w:rsidRDefault="00466B8C"/>
    <w:p w14:paraId="755B2B86" w14:textId="77777777" w:rsidR="00466B8C" w:rsidRDefault="00466B8C">
      <w:bookmarkStart w:id="0" w:name="_GoBack"/>
      <w:bookmarkEnd w:id="0"/>
    </w:p>
    <w:p w14:paraId="45A1A92B" w14:textId="77777777" w:rsidR="00806963" w:rsidRDefault="00806963">
      <w:r>
        <w:rPr>
          <w:noProof/>
          <w:lang w:eastAsia="en-US"/>
        </w:rPr>
        <w:drawing>
          <wp:inline distT="0" distB="0" distL="0" distR="0" wp14:anchorId="65E3A944" wp14:editId="69E17CF4">
            <wp:extent cx="5486400" cy="3099695"/>
            <wp:effectExtent l="127000" t="101600" r="101600" b="989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96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806963" w:rsidSect="00B806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3"/>
    <w:rsid w:val="00466B8C"/>
    <w:rsid w:val="005C270B"/>
    <w:rsid w:val="00806963"/>
    <w:rsid w:val="00B56E8D"/>
    <w:rsid w:val="00E35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1FC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3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3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sight.harlandclarke.com/2016/07/client-story-service-one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C1275-C66C-A344-B38F-6F054B0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>Harland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Magnesi</dc:creator>
  <cp:keywords/>
  <dc:description/>
  <cp:lastModifiedBy>Chrissy Magnesi</cp:lastModifiedBy>
  <cp:revision>3</cp:revision>
  <dcterms:created xsi:type="dcterms:W3CDTF">2016-08-08T14:51:00Z</dcterms:created>
  <dcterms:modified xsi:type="dcterms:W3CDTF">2016-08-08T14:52:00Z</dcterms:modified>
</cp:coreProperties>
</file>